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425"/>
        <w:gridCol w:w="4575"/>
        <w:tblGridChange w:id="0">
          <w:tblGrid>
            <w:gridCol w:w="3000"/>
            <w:gridCol w:w="1425"/>
            <w:gridCol w:w="4575"/>
          </w:tblGrid>
        </w:tblGridChange>
      </w:tblGrid>
      <w:tr>
        <w:trPr>
          <w:cantSplit w:val="0"/>
          <w:trHeight w:val="661.621093750000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TILBUD</w:t>
            </w:r>
          </w:p>
        </w:tc>
      </w:tr>
      <w:tr>
        <w:trPr>
          <w:cantSplit w:val="0"/>
          <w:trHeight w:val="1204.9218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54788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47880"/>
                <w:sz w:val="20"/>
                <w:szCs w:val="20"/>
                <w:rtl w:val="0"/>
              </w:rPr>
              <w:t xml:space="preserve">DITT SELSKAPSNAVN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 nr: XXX XXX XXX MVA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Adresse, postnummer, sted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b w:val="1"/>
                <w:color w:val="54788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 - e-postadresse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425"/>
        <w:gridCol w:w="4575"/>
        <w:tblGridChange w:id="0">
          <w:tblGrid>
            <w:gridCol w:w="3000"/>
            <w:gridCol w:w="1425"/>
            <w:gridCol w:w="4575"/>
          </w:tblGrid>
        </w:tblGridChange>
      </w:tblGrid>
      <w:tr>
        <w:trPr>
          <w:cantSplit w:val="0"/>
          <w:trHeight w:val="132.9785156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KUNDE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Navn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Postadresse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Postnummer, 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40" w:before="40" w:line="240" w:lineRule="auto"/>
              <w:jc w:val="left"/>
              <w:rPr>
                <w:b w:val="1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40"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9804687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Tilbudet er gyldig til:</w:t>
            </w:r>
          </w:p>
          <w:p w:rsidR="00000000" w:rsidDel="00000000" w:rsidP="00000000" w:rsidRDefault="00000000" w:rsidRPr="00000000" w14:paraId="00000016">
            <w:pPr>
              <w:spacing w:after="40"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MM/DD/ÅÅÅÅ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40" w:before="4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725"/>
        <w:gridCol w:w="810"/>
        <w:gridCol w:w="1560"/>
        <w:gridCol w:w="675"/>
        <w:gridCol w:w="2055"/>
        <w:tblGridChange w:id="0">
          <w:tblGrid>
            <w:gridCol w:w="2160"/>
            <w:gridCol w:w="1725"/>
            <w:gridCol w:w="810"/>
            <w:gridCol w:w="1560"/>
            <w:gridCol w:w="675"/>
            <w:gridCol w:w="2055"/>
          </w:tblGrid>
        </w:tblGridChange>
      </w:tblGrid>
      <w:tr>
        <w:trPr>
          <w:cantSplit w:val="0"/>
          <w:trHeight w:val="132.978515625" w:hRule="atLeast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Beskrivelse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Pris</w:t>
            </w:r>
          </w:p>
          <w:p w:rsidR="00000000" w:rsidDel="00000000" w:rsidP="00000000" w:rsidRDefault="00000000" w:rsidRPr="00000000" w14:paraId="0000001E">
            <w:pPr>
              <w:spacing w:after="40"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right"/>
              <w:rPr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Antall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Rabatt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MVA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Beløp</w:t>
            </w:r>
          </w:p>
        </w:tc>
      </w:tr>
      <w:tr>
        <w:trPr>
          <w:cantSplit w:val="0"/>
          <w:trHeight w:val="294.98046874999994" w:hRule="atLeast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Vare 1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0 000,00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40" w:before="4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40" w:before="4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25 %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Vare 2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0 000,00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40" w:before="4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25 %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Vare 3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0 000,00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40" w:before="4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25 %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Vare 4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0 000,00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40" w:before="4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25 %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Vare 5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0 000,00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40" w:before="4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25 %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0 000,00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2985"/>
        <w:gridCol w:w="1065"/>
        <w:gridCol w:w="2400"/>
        <w:gridCol w:w="2130"/>
        <w:tblGridChange w:id="0">
          <w:tblGrid>
            <w:gridCol w:w="450"/>
            <w:gridCol w:w="2985"/>
            <w:gridCol w:w="1065"/>
            <w:gridCol w:w="2400"/>
            <w:gridCol w:w="2130"/>
          </w:tblGrid>
        </w:tblGridChange>
      </w:tblGrid>
      <w:tr>
        <w:trPr>
          <w:cantSplit w:val="1"/>
          <w:trHeight w:val="459.9804687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40" w:before="40" w:line="240" w:lineRule="auto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NETTOBELØP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0 000,00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MERVERDIAVGIFT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0 000,00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Å BETALE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0 000,00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960"/>
        <w:gridCol w:w="4650"/>
        <w:tblGridChange w:id="0">
          <w:tblGrid>
            <w:gridCol w:w="3390"/>
            <w:gridCol w:w="960"/>
            <w:gridCol w:w="4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Style w:val="Subtitle"/>
              <w:keepNext w:val="0"/>
              <w:keepLines w:val="0"/>
              <w:spacing w:after="0" w:line="240" w:lineRule="auto"/>
              <w:rPr>
                <w:b w:val="1"/>
                <w:color w:val="20596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5968"/>
                <w:sz w:val="20"/>
                <w:szCs w:val="20"/>
                <w:rtl w:val="0"/>
              </w:rPr>
              <w:t xml:space="preserve">VILKÅR: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Ved betaling etter forfall kan det påløpe renter og gebyrer etter statens satser. Ved innsigelse vil kravet kunne bli sendt til forliksrådet, jf. tvistelovens § 5-2.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line="276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Besøk </w:t>
    </w:r>
    <w:hyperlink r:id="rId1">
      <w:r w:rsidDel="00000000" w:rsidR="00000000" w:rsidRPr="00000000">
        <w:rPr>
          <w:b w:val="1"/>
          <w:color w:val="1155cc"/>
          <w:sz w:val="16"/>
          <w:szCs w:val="16"/>
          <w:u w:val="single"/>
          <w:rtl w:val="0"/>
        </w:rPr>
        <w:t xml:space="preserve">Conta.no</w:t>
      </w:r>
    </w:hyperlink>
    <w:r w:rsidDel="00000000" w:rsidR="00000000" w:rsidRPr="00000000">
      <w:rPr>
        <w:b w:val="1"/>
        <w:sz w:val="16"/>
        <w:szCs w:val="16"/>
        <w:rtl w:val="0"/>
      </w:rPr>
      <w:t xml:space="preserve"> for å prøve et smart og enkelt regnskapsprogram.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widowControl w:val="0"/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onta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GXRF4juCN2PN0UcMpcGVvWT/1w==">CgMxLjA4AHIhMXVwRzlpbk1tbV9yQXk5RzRSNGVJMktHa3ZoMXJ3ZE9H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